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40CA4" w14:textId="4B55DA8B" w:rsidR="00F03244" w:rsidRDefault="00F03244" w:rsidP="00F03244">
      <w:pPr>
        <w:pStyle w:val="Title"/>
      </w:pPr>
      <w:bookmarkStart w:id="0" w:name="_GoBack"/>
      <w:bookmarkEnd w:id="0"/>
      <w:proofErr w:type="gramStart"/>
      <w:r>
        <w:t>COURSE  &amp;</w:t>
      </w:r>
      <w:proofErr w:type="gramEnd"/>
      <w:r>
        <w:t xml:space="preserve"> CSU </w:t>
      </w:r>
    </w:p>
    <w:p w14:paraId="0C05A4DB" w14:textId="6A176EAC" w:rsidR="00F03244" w:rsidRPr="00F03244" w:rsidRDefault="00F03244" w:rsidP="00F03244">
      <w:pPr>
        <w:pStyle w:val="Title"/>
        <w:rPr>
          <w:lang w:val="fr-FR"/>
        </w:rPr>
      </w:pPr>
      <w:proofErr w:type="spellStart"/>
      <w:r w:rsidRPr="00F03244">
        <w:rPr>
          <w:lang w:val="fr-FR"/>
        </w:rPr>
        <w:t>Re</w:t>
      </w:r>
      <w:r>
        <w:rPr>
          <w:lang w:val="fr-FR"/>
        </w:rPr>
        <w:t>sources</w:t>
      </w:r>
      <w:proofErr w:type="spellEnd"/>
      <w:r>
        <w:rPr>
          <w:lang w:val="fr-FR"/>
        </w:rPr>
        <w:t xml:space="preserve"> &amp; </w:t>
      </w:r>
      <w:proofErr w:type="spellStart"/>
      <w:r>
        <w:rPr>
          <w:lang w:val="fr-FR"/>
        </w:rPr>
        <w:t>Polic</w:t>
      </w:r>
      <w:r w:rsidR="006D7713">
        <w:rPr>
          <w:lang w:val="fr-FR"/>
        </w:rPr>
        <w:t>i</w:t>
      </w:r>
      <w:r>
        <w:rPr>
          <w:lang w:val="fr-FR"/>
        </w:rPr>
        <w:t>es</w:t>
      </w:r>
      <w:proofErr w:type="spellEnd"/>
    </w:p>
    <w:p w14:paraId="6AF9F475" w14:textId="77777777" w:rsidR="00F03244" w:rsidRPr="00F03244" w:rsidRDefault="00F03244" w:rsidP="00F03244">
      <w:pPr>
        <w:pStyle w:val="Heading1"/>
        <w:rPr>
          <w:rFonts w:eastAsia="Times New Roman"/>
          <w:highlight w:val="yellow"/>
          <w:lang w:val="fr-FR"/>
        </w:rPr>
      </w:pPr>
    </w:p>
    <w:p w14:paraId="623908C6" w14:textId="4F618361" w:rsidR="00F03244" w:rsidRPr="00F03244" w:rsidRDefault="00F03244" w:rsidP="00F03244">
      <w:pPr>
        <w:pStyle w:val="Heading1"/>
        <w:rPr>
          <w:rFonts w:eastAsia="Times New Roman"/>
          <w:lang w:val="fr-FR"/>
        </w:rPr>
      </w:pPr>
      <w:proofErr w:type="spellStart"/>
      <w:r w:rsidRPr="00F03244">
        <w:rPr>
          <w:rFonts w:eastAsia="Times New Roman"/>
          <w:highlight w:val="yellow"/>
          <w:lang w:val="fr-FR"/>
        </w:rPr>
        <w:t>Canvas</w:t>
      </w:r>
      <w:proofErr w:type="spellEnd"/>
      <w:r w:rsidRPr="00F03244">
        <w:rPr>
          <w:rFonts w:eastAsia="Times New Roman"/>
          <w:highlight w:val="yellow"/>
          <w:lang w:val="fr-FR"/>
        </w:rPr>
        <w:t xml:space="preserve"> Information &amp; </w:t>
      </w:r>
      <w:proofErr w:type="spellStart"/>
      <w:r w:rsidRPr="00F03244">
        <w:rPr>
          <w:rFonts w:eastAsia="Times New Roman"/>
          <w:highlight w:val="yellow"/>
          <w:lang w:val="fr-FR"/>
        </w:rPr>
        <w:t>Technical</w:t>
      </w:r>
      <w:proofErr w:type="spellEnd"/>
      <w:r w:rsidRPr="00F03244">
        <w:rPr>
          <w:rFonts w:eastAsia="Times New Roman"/>
          <w:highlight w:val="yellow"/>
          <w:lang w:val="fr-FR"/>
        </w:rPr>
        <w:t xml:space="preserve"> Support</w:t>
      </w:r>
    </w:p>
    <w:p w14:paraId="41127D34" w14:textId="77777777" w:rsidR="00F03244" w:rsidRDefault="00F03244" w:rsidP="00F03244">
      <w:r w:rsidRPr="00112E9D">
        <w:rPr>
          <w:highlight w:val="yellow"/>
        </w:rPr>
        <w:t>If you are not using Canvas, you will want to edit this section to fit your needs.</w:t>
      </w:r>
      <w:r>
        <w:t xml:space="preserve"> </w:t>
      </w:r>
      <w:r w:rsidRPr="16E0E4BD">
        <w:t>Canvas is the where course content, grades, and communication will reside for this course.</w:t>
      </w:r>
    </w:p>
    <w:p w14:paraId="7D5A1598" w14:textId="77777777" w:rsidR="00F03244" w:rsidRDefault="00F03244" w:rsidP="00F03244">
      <w:pPr>
        <w:rPr>
          <w:szCs w:val="24"/>
        </w:rPr>
      </w:pPr>
      <w:r w:rsidRPr="00AB2D54">
        <w:t>Login:</w:t>
      </w:r>
      <w:r w:rsidRPr="57B08510">
        <w:rPr>
          <w:rStyle w:val="apple-converted-space"/>
          <w:rFonts w:cs="Helvetica"/>
          <w:color w:val="2D3B45"/>
          <w:szCs w:val="24"/>
        </w:rPr>
        <w:t> </w:t>
      </w:r>
      <w:hyperlink r:id="rId7">
        <w:r w:rsidRPr="00AB2D54">
          <w:rPr>
            <w:rStyle w:val="Hyperlink"/>
          </w:rPr>
          <w:t>canvas.colostate.edu</w:t>
        </w:r>
      </w:hyperlink>
      <w:r>
        <w:rPr>
          <w:szCs w:val="24"/>
        </w:rPr>
        <w:tab/>
      </w:r>
      <w:r>
        <w:rPr>
          <w:szCs w:val="24"/>
        </w:rPr>
        <w:tab/>
      </w:r>
      <w:r w:rsidRPr="57B08510">
        <w:rPr>
          <w:szCs w:val="24"/>
        </w:rPr>
        <w:t>Support:</w:t>
      </w:r>
      <w:r w:rsidRPr="57B08510">
        <w:rPr>
          <w:rStyle w:val="apple-converted-space"/>
          <w:rFonts w:cs="Helvetica"/>
          <w:color w:val="2D3B45"/>
          <w:szCs w:val="24"/>
        </w:rPr>
        <w:t> </w:t>
      </w:r>
      <w:hyperlink r:id="rId8">
        <w:r w:rsidRPr="57B08510">
          <w:rPr>
            <w:rStyle w:val="Hyperlink"/>
            <w:rFonts w:cs="Helvetica"/>
            <w:color w:val="008844"/>
            <w:szCs w:val="24"/>
          </w:rPr>
          <w:t>info.canvas.colostate.edu</w:t>
        </w:r>
      </w:hyperlink>
    </w:p>
    <w:p w14:paraId="03FB6308" w14:textId="77777777" w:rsidR="00F03244" w:rsidRDefault="00F03244" w:rsidP="00F03244">
      <w:pPr>
        <w:rPr>
          <w:szCs w:val="24"/>
        </w:rPr>
      </w:pPr>
      <w:r w:rsidRPr="00AB2D54">
        <w:t>For passwords or any other computer-related technical support, contact the</w:t>
      </w:r>
      <w:r w:rsidRPr="16E0E4BD">
        <w:rPr>
          <w:rStyle w:val="apple-converted-space"/>
          <w:rFonts w:cs="Helvetica"/>
          <w:color w:val="2D3B45"/>
          <w:szCs w:val="24"/>
        </w:rPr>
        <w:t> </w:t>
      </w:r>
      <w:hyperlink r:id="rId9">
        <w:r w:rsidRPr="00AB2D54">
          <w:rPr>
            <w:rStyle w:val="Hyperlink"/>
          </w:rPr>
          <w:t>Central IT Technical Support Help Desk</w:t>
        </w:r>
      </w:hyperlink>
      <w:r w:rsidRPr="00AB2D54">
        <w:rPr>
          <w:rStyle w:val="Hyperlink"/>
        </w:rPr>
        <w:t>.</w:t>
      </w:r>
    </w:p>
    <w:p w14:paraId="5E12D24B" w14:textId="77777777" w:rsidR="00F03244" w:rsidRPr="00AB2D54" w:rsidRDefault="00F03244" w:rsidP="00F03244">
      <w:pPr>
        <w:rPr>
          <w:rStyle w:val="Hyperlink"/>
        </w:rPr>
      </w:pPr>
      <w:r>
        <w:t xml:space="preserve">Voice: </w:t>
      </w:r>
      <w:r w:rsidRPr="16E0E4BD">
        <w:t>(970) 491-7276</w:t>
      </w:r>
      <w:r>
        <w:tab/>
      </w:r>
      <w:r>
        <w:tab/>
        <w:t xml:space="preserve">Email: </w:t>
      </w:r>
      <w:hyperlink r:id="rId10" w:history="1">
        <w:r w:rsidRPr="00681663">
          <w:rPr>
            <w:rStyle w:val="Hyperlink"/>
          </w:rPr>
          <w:t>help@colostate.edu</w:t>
        </w:r>
      </w:hyperlink>
    </w:p>
    <w:p w14:paraId="131A5D6B" w14:textId="77777777" w:rsidR="00F03244" w:rsidRDefault="00F03244" w:rsidP="00F03244">
      <w:r w:rsidRPr="763576E5">
        <w:t>The</w:t>
      </w:r>
      <w:r w:rsidRPr="00AB2D54">
        <w:rPr>
          <w:rStyle w:val="Hyperlink"/>
        </w:rPr>
        <w:t> </w:t>
      </w:r>
      <w:hyperlink r:id="rId11">
        <w:r w:rsidRPr="00AB2D54">
          <w:rPr>
            <w:rStyle w:val="Hyperlink"/>
          </w:rPr>
          <w:t>Technical Requirements</w:t>
        </w:r>
      </w:hyperlink>
      <w:r w:rsidRPr="763576E5">
        <w:rPr>
          <w:rStyle w:val="apple-converted-space"/>
          <w:rFonts w:cs="Helvetica"/>
          <w:color w:val="2D3B45"/>
          <w:szCs w:val="24"/>
        </w:rPr>
        <w:t> </w:t>
      </w:r>
      <w:r w:rsidRPr="763576E5">
        <w:t xml:space="preserve">page identifies the browsers, operating systems, and plugins that work best with Canvas. </w:t>
      </w:r>
    </w:p>
    <w:p w14:paraId="4EE43294" w14:textId="77777777" w:rsidR="00F03244" w:rsidRPr="00EA7861" w:rsidRDefault="00F03244" w:rsidP="00F03244">
      <w:pPr>
        <w:rPr>
          <w:szCs w:val="24"/>
        </w:rPr>
      </w:pPr>
      <w:r w:rsidRPr="2F610147">
        <w:rPr>
          <w:szCs w:val="24"/>
        </w:rPr>
        <w:t xml:space="preserve">Further information about Academic Integrity is available at CSU’s </w:t>
      </w:r>
      <w:hyperlink r:id="rId12">
        <w:r w:rsidRPr="000E1F4B">
          <w:rPr>
            <w:rStyle w:val="Hyperlink"/>
          </w:rPr>
          <w:t>Academic Integrity - Student Resources</w:t>
        </w:r>
      </w:hyperlink>
      <w:r w:rsidRPr="000E1F4B">
        <w:rPr>
          <w:rStyle w:val="Hyperlink"/>
        </w:rPr>
        <w:t>.</w:t>
      </w:r>
    </w:p>
    <w:p w14:paraId="23752FF5" w14:textId="77777777" w:rsidR="00F03244" w:rsidRDefault="00F03244" w:rsidP="00F03244">
      <w:pPr>
        <w:rPr>
          <w:rStyle w:val="Heading1Char"/>
        </w:rPr>
      </w:pPr>
      <w:r w:rsidRPr="2F610147">
        <w:rPr>
          <w:rStyle w:val="Heading1Char"/>
        </w:rPr>
        <w:t>Universal Design for Learning/Accommodation of Needs</w:t>
      </w:r>
    </w:p>
    <w:p w14:paraId="61BD9BD3" w14:textId="77777777" w:rsidR="00F03244" w:rsidRDefault="00F03244" w:rsidP="00F03244">
      <w:r w:rsidRPr="763576E5">
        <w:t xml:space="preserve">I am committed to the principle of universal learning. This means that our classroom, our virtual spaces, our practices, and our interactions be as inclusive as possible. Mutual respect, civility, and the ability to listen and observe others carefully are crucial to universal learning. </w:t>
      </w:r>
    </w:p>
    <w:p w14:paraId="420FD4FB" w14:textId="77777777" w:rsidR="00F03244" w:rsidRDefault="00F03244" w:rsidP="00F03244">
      <w:r w:rsidRPr="763576E5">
        <w:t>If you are a student who will need accommodations in this class, please contact me to discuss your individual needs. Any accommodation must be discussed in a timely manner. A verifying memo</w:t>
      </w:r>
      <w:r>
        <w:t xml:space="preserve"> from</w:t>
      </w:r>
      <w:r w:rsidRPr="763576E5">
        <w:t xml:space="preserve"> </w:t>
      </w:r>
      <w:hyperlink r:id="rId13" w:history="1">
        <w:r w:rsidRPr="000E1F4B">
          <w:rPr>
            <w:rStyle w:val="Hyperlink"/>
          </w:rPr>
          <w:t>The Student Disability Center</w:t>
        </w:r>
      </w:hyperlink>
      <w:r w:rsidRPr="763576E5">
        <w:t xml:space="preserve"> may be required before any accommodation is provided. </w:t>
      </w:r>
      <w:r w:rsidRPr="763576E5">
        <w:rPr>
          <w:rFonts w:ascii="Calibri" w:eastAsia="Calibri" w:hAnsi="Calibri" w:cs="Calibri"/>
          <w:sz w:val="22"/>
        </w:rPr>
        <w:t xml:space="preserve"> </w:t>
      </w:r>
    </w:p>
    <w:p w14:paraId="746A672A" w14:textId="77777777" w:rsidR="00F03244" w:rsidRDefault="00F03244" w:rsidP="00F03244">
      <w:r w:rsidRPr="763576E5">
        <w:t xml:space="preserve">The Student Disability Center (SDC) has the authority to verify and confirm the eligibility of students with disabilities for the majority of accommodations. While some accommodations may be provided by other departments, a student is not automatically eligible for those accommodations unless their disability can be verified and the need for the accommodation confirmed, either through SDC or through acceptable means defined by the particular department. Faculty and staff may consult with the SDC staff whenever there is doubt as to the appropriateness of an accommodative request by a student with a disability.  </w:t>
      </w:r>
    </w:p>
    <w:p w14:paraId="3104A920" w14:textId="77777777" w:rsidR="00F03244" w:rsidRDefault="00F03244" w:rsidP="00F03244">
      <w:r w:rsidRPr="763576E5">
        <w:t xml:space="preserve">The goal of SDC is to normalize disability as part of the culture of diversity at Colorado State University. The characteristic of having a disability simply provides the basis of the </w:t>
      </w:r>
      <w:r w:rsidRPr="763576E5">
        <w:lastRenderedPageBreak/>
        <w:t xml:space="preserve">support that is available to students. The goal is to ensure students with disabilities have the opportunity to be as successful as they have the capability to be.  </w:t>
      </w:r>
    </w:p>
    <w:p w14:paraId="1AD8F5A3" w14:textId="77777777" w:rsidR="00F03244" w:rsidRDefault="00F03244" w:rsidP="00F03244">
      <w:r w:rsidRPr="763576E5">
        <w:t xml:space="preserve">Support and services are offered to student with functional limitations due to visual, hearing, learning, or mobility disabilities as well as to students who have specific physical or mental health conditions due to epilepsy, diabetes, asthma, AIDS, psychiatric diagnoses, etc. Students who are temporarily disabled are also eligible for support and assistance.  </w:t>
      </w:r>
    </w:p>
    <w:p w14:paraId="10542CDC" w14:textId="77777777" w:rsidR="00F03244" w:rsidRDefault="00F03244" w:rsidP="00F03244">
      <w:r w:rsidRPr="763576E5">
        <w:t>Any student who is enrolled at CSU, and who self-identifies with SDC as having a disability, is eligible for support from SDC. Specific accommodations are determined individually for each student and must be supported by appropriate documentation and/or evaluation of needs consistent with a particular type of disability. SDC reserves the right to ask for any appropriate documentation of disability in order to determine a student's eligibility for accommodations as well as in support for specific accommodative requests. The accommodative process begins once a student meets with an accommodation’s specialist in the SDC.</w:t>
      </w:r>
    </w:p>
    <w:p w14:paraId="0849A1B5" w14:textId="77777777" w:rsidR="00F03244" w:rsidRDefault="00F03244" w:rsidP="00F03244">
      <w:r w:rsidRPr="2F610147">
        <w:rPr>
          <w:rStyle w:val="Heading1Char"/>
        </w:rPr>
        <w:t>Copyrighted Course Materials</w:t>
      </w:r>
      <w:r w:rsidRPr="2F610147">
        <w:rPr>
          <w:rFonts w:ascii="Calibri" w:eastAsia="Calibri" w:hAnsi="Calibri" w:cs="Calibri"/>
          <w:sz w:val="22"/>
        </w:rPr>
        <w:t xml:space="preserve"> </w:t>
      </w:r>
    </w:p>
    <w:p w14:paraId="0BCD4F8F" w14:textId="77777777" w:rsidR="00F03244" w:rsidRPr="009324A8" w:rsidRDefault="00F03244" w:rsidP="00F03244">
      <w:r w:rsidRPr="009324A8">
        <w:rPr>
          <w:highlight w:val="yellow"/>
        </w:rPr>
        <w:t>Please refer to </w:t>
      </w:r>
      <w:hyperlink r:id="rId14" w:tgtFrame="_blank" w:tooltip="https://facultycouncil.colostate.edu/faculty-manual-section-j/" w:history="1">
        <w:r w:rsidRPr="009324A8">
          <w:rPr>
            <w:rStyle w:val="Hyperlink"/>
            <w:highlight w:val="yellow"/>
          </w:rPr>
          <w:t>Faculty Manual - Section J</w:t>
        </w:r>
      </w:hyperlink>
      <w:r w:rsidRPr="009324A8">
        <w:rPr>
          <w:highlight w:val="yellow"/>
        </w:rPr>
        <w:t> for rights and responsibilities related to creative works.</w:t>
      </w:r>
    </w:p>
    <w:p w14:paraId="5E71DA45" w14:textId="77777777" w:rsidR="00F03244" w:rsidRDefault="00F03244" w:rsidP="00F03244">
      <w:pPr>
        <w:rPr>
          <w:rStyle w:val="Heading1Char"/>
        </w:rPr>
      </w:pPr>
      <w:r w:rsidRPr="2F610147">
        <w:rPr>
          <w:rStyle w:val="Heading1Char"/>
        </w:rPr>
        <w:t>Undocumented Student Support</w:t>
      </w:r>
    </w:p>
    <w:p w14:paraId="50CF612E" w14:textId="77777777" w:rsidR="00F03244" w:rsidRDefault="00F03244" w:rsidP="00F03244">
      <w:pPr>
        <w:rPr>
          <w:rFonts w:ascii="Calibri" w:eastAsia="Calibri" w:hAnsi="Calibri" w:cs="Calibri"/>
          <w:szCs w:val="24"/>
        </w:rPr>
      </w:pPr>
      <w:r w:rsidRPr="000E1F4B">
        <w:t>Any CSU student who faces challenges or hardships due to their legal status in the United States and believes that it may impact their academic performance in this course is encouraged to visit</w:t>
      </w:r>
      <w:r>
        <w:t xml:space="preserve"> </w:t>
      </w:r>
      <w:r w:rsidRPr="763576E5">
        <w:rPr>
          <w:rFonts w:ascii="Calibri" w:eastAsia="Calibri" w:hAnsi="Calibri" w:cs="Calibri"/>
          <w:szCs w:val="24"/>
        </w:rPr>
        <w:t xml:space="preserve"> </w:t>
      </w:r>
      <w:hyperlink r:id="rId15">
        <w:r w:rsidRPr="000E1F4B">
          <w:rPr>
            <w:rStyle w:val="Hyperlink"/>
          </w:rPr>
          <w:t>Student Support Services for Undocumented, DACA &amp; ASSET</w:t>
        </w:r>
      </w:hyperlink>
      <w:r w:rsidRPr="763576E5">
        <w:rPr>
          <w:rFonts w:ascii="Calibri" w:eastAsia="Calibri" w:hAnsi="Calibri" w:cs="Calibri"/>
          <w:szCs w:val="24"/>
        </w:rPr>
        <w:t xml:space="preserve"> </w:t>
      </w:r>
      <w:r>
        <w:t xml:space="preserve">for resources and support. Additionally, only if you feel comfortable, please notify your professor so they may pass along any additional resources they may possess. </w:t>
      </w:r>
    </w:p>
    <w:p w14:paraId="3ED012EE" w14:textId="77777777" w:rsidR="00F03244" w:rsidRDefault="00F03244" w:rsidP="00F03244">
      <w:pPr>
        <w:rPr>
          <w:rStyle w:val="Heading1Char"/>
        </w:rPr>
      </w:pPr>
      <w:r>
        <w:rPr>
          <w:rStyle w:val="Heading1Char"/>
        </w:rPr>
        <w:t>Food Insecurity</w:t>
      </w:r>
    </w:p>
    <w:p w14:paraId="4F72F98B" w14:textId="77777777" w:rsidR="00F03244" w:rsidRDefault="00F03244" w:rsidP="00F03244">
      <w:pPr>
        <w:spacing w:after="0" w:line="240" w:lineRule="auto"/>
        <w:rPr>
          <w:rFonts w:ascii="Times New Roman" w:hAnsi="Times New Roman"/>
          <w:szCs w:val="24"/>
        </w:rPr>
      </w:pPr>
      <w:r w:rsidRPr="000E1F4B">
        <w:t xml:space="preserve">Any CSU student </w:t>
      </w:r>
      <w:r>
        <w:t xml:space="preserve">(along with faculty and staff) who is experiencing food insecurity can receive support from the </w:t>
      </w:r>
      <w:hyperlink r:id="rId16" w:history="1">
        <w:r w:rsidRPr="0018103F">
          <w:rPr>
            <w:rStyle w:val="Hyperlink"/>
          </w:rPr>
          <w:t>Rams Against Hunger</w:t>
        </w:r>
      </w:hyperlink>
      <w:r>
        <w:t xml:space="preserve"> program. Services include a food pantry, a meal-swipe program, pocket pantries, and in-person assistance with navigating federal aid eligibility. The RAH page includes numerous resources as well as county, state and federal programs which are described and linked.</w:t>
      </w:r>
    </w:p>
    <w:p w14:paraId="08DC3579" w14:textId="77777777" w:rsidR="00F03244" w:rsidRDefault="00F03244" w:rsidP="00F03244">
      <w:pPr>
        <w:rPr>
          <w:rStyle w:val="Heading1Char"/>
        </w:rPr>
      </w:pPr>
    </w:p>
    <w:p w14:paraId="02FC0C9F" w14:textId="77777777" w:rsidR="00F03244" w:rsidRDefault="00F03244" w:rsidP="00F03244">
      <w:pPr>
        <w:rPr>
          <w:rStyle w:val="Heading1Char"/>
        </w:rPr>
      </w:pPr>
      <w:r w:rsidRPr="2F610147">
        <w:rPr>
          <w:rStyle w:val="Heading1Char"/>
        </w:rPr>
        <w:t>Title IX/Interpersonal Violence</w:t>
      </w:r>
      <w:r w:rsidRPr="2F610147">
        <w:rPr>
          <w:rFonts w:ascii="Calibri" w:eastAsia="Calibri" w:hAnsi="Calibri" w:cs="Calibri"/>
          <w:szCs w:val="24"/>
        </w:rPr>
        <w:t xml:space="preserve"> </w:t>
      </w:r>
    </w:p>
    <w:p w14:paraId="1A7CE2F1" w14:textId="77777777" w:rsidR="00F03244" w:rsidRDefault="00F03244" w:rsidP="00F03244">
      <w:pPr>
        <w:rPr>
          <w:rFonts w:ascii="Calibri" w:eastAsia="Calibri" w:hAnsi="Calibri" w:cs="Calibri"/>
          <w:szCs w:val="24"/>
        </w:rPr>
      </w:pPr>
      <w:r w:rsidRPr="000E1F4B">
        <w:t>For the full statement regarding role and responsibilities about reporting harassment, sexual harassment, sexual misconduct, domestic violence, dating violence, stalking, and the retaliation policy please go to:</w:t>
      </w:r>
      <w:r w:rsidRPr="763576E5">
        <w:rPr>
          <w:rFonts w:ascii="Calibri" w:eastAsia="Calibri" w:hAnsi="Calibri" w:cs="Calibri"/>
          <w:szCs w:val="24"/>
        </w:rPr>
        <w:t xml:space="preserve"> </w:t>
      </w:r>
      <w:hyperlink r:id="rId17">
        <w:r w:rsidRPr="000E1F4B">
          <w:rPr>
            <w:rStyle w:val="Hyperlink"/>
          </w:rPr>
          <w:t>Title IX – Sexual Assault, Sexual Violence, Sexual Harassment</w:t>
        </w:r>
      </w:hyperlink>
      <w:r w:rsidRPr="000E1F4B">
        <w:rPr>
          <w:rStyle w:val="Hyperlink"/>
        </w:rPr>
        <w:t xml:space="preserve">. </w:t>
      </w:r>
    </w:p>
    <w:p w14:paraId="441AED5A" w14:textId="77777777" w:rsidR="00F03244" w:rsidRDefault="00F03244" w:rsidP="00F03244">
      <w:r w:rsidRPr="763576E5">
        <w:lastRenderedPageBreak/>
        <w:t xml:space="preserve">If you feel that your rights have been compromised at CSU, several resources are available to assist: </w:t>
      </w:r>
    </w:p>
    <w:p w14:paraId="58107035" w14:textId="77777777" w:rsidR="00F03244" w:rsidRPr="000E1F4B" w:rsidRDefault="00F03244" w:rsidP="00F03244">
      <w:pPr>
        <w:pStyle w:val="ListParagraph"/>
        <w:numPr>
          <w:ilvl w:val="0"/>
          <w:numId w:val="1"/>
        </w:numPr>
      </w:pPr>
      <w:r w:rsidRPr="000E1F4B">
        <w:t xml:space="preserve">Student Resolution Center, 200 Lory Student Center, 491-7165 </w:t>
      </w:r>
    </w:p>
    <w:p w14:paraId="09AD8B48" w14:textId="77777777" w:rsidR="00F03244" w:rsidRPr="000E1F4B" w:rsidRDefault="00F03244" w:rsidP="00F03244">
      <w:pPr>
        <w:pStyle w:val="ListParagraph"/>
        <w:numPr>
          <w:ilvl w:val="0"/>
          <w:numId w:val="1"/>
        </w:numPr>
      </w:pPr>
      <w:r w:rsidRPr="000E1F4B">
        <w:t>Office of Equal Opportunity, 101 Student Services, 491-5836</w:t>
      </w:r>
    </w:p>
    <w:p w14:paraId="61C4FD74" w14:textId="77777777" w:rsidR="00F03244" w:rsidRDefault="00F03244" w:rsidP="00F03244">
      <w:r w:rsidRPr="763576E5">
        <w:t>A note about interpersonal violence: If you or someone you know has experienced sexual assault, relationship violence and/or stalking, know that you are not alone. As instructors, we are required by law to notify university officials about disclosures related to interpersonal violence. Confidential victim advocates are available 24 hours a day, 365 days a year to provide support related to the emotional, physical, physiological and legal aftermath of interpersonal violence. Contact the Victim Assistance Team at: 970-492-4242.</w:t>
      </w:r>
    </w:p>
    <w:p w14:paraId="5D3C4319" w14:textId="77777777" w:rsidR="00F03244" w:rsidRDefault="00F03244" w:rsidP="00F03244">
      <w:pPr>
        <w:rPr>
          <w:rStyle w:val="Heading1Char"/>
        </w:rPr>
      </w:pPr>
      <w:r w:rsidRPr="2F610147">
        <w:rPr>
          <w:rStyle w:val="Heading1Char"/>
        </w:rPr>
        <w:t>Religious Observances</w:t>
      </w:r>
      <w:r w:rsidRPr="2F610147">
        <w:rPr>
          <w:rFonts w:ascii="Calibri" w:eastAsia="Calibri" w:hAnsi="Calibri" w:cs="Calibri"/>
          <w:szCs w:val="24"/>
        </w:rPr>
        <w:t xml:space="preserve"> </w:t>
      </w:r>
    </w:p>
    <w:p w14:paraId="6BE70EDD" w14:textId="77777777" w:rsidR="00F03244" w:rsidRDefault="00F03244" w:rsidP="00F03244">
      <w:r w:rsidRPr="763576E5">
        <w:t>CSU does not discriminate on the basis of religion. Reasonable accommodation should be made to allow individuals to observe their established religious holidays.</w:t>
      </w:r>
    </w:p>
    <w:p w14:paraId="1A322CFF" w14:textId="77777777" w:rsidR="00F03244" w:rsidRDefault="00F03244" w:rsidP="00F03244">
      <w:r>
        <w:t>Please see</w:t>
      </w:r>
      <w:r w:rsidRPr="00B14906">
        <w:t xml:space="preserve"> </w:t>
      </w:r>
      <w:hyperlink r:id="rId18" w:history="1">
        <w:r>
          <w:rPr>
            <w:rStyle w:val="Hyperlink"/>
          </w:rPr>
          <w:t>CSU's Religious Observances Calendar</w:t>
        </w:r>
      </w:hyperlink>
      <w:r>
        <w:t>.</w:t>
      </w:r>
    </w:p>
    <w:p w14:paraId="11F4FE18" w14:textId="77777777" w:rsidR="00F03244" w:rsidRDefault="00F03244" w:rsidP="00F03244">
      <w:r w:rsidRPr="763576E5">
        <w:t xml:space="preserve">Students seeking an exemption from attending class or completing assigned course work for a religious holiday will need to fill out </w:t>
      </w:r>
      <w:r w:rsidRPr="000E1F4B">
        <w:rPr>
          <w:rStyle w:val="Hyperlink"/>
        </w:rPr>
        <w:t xml:space="preserve">the </w:t>
      </w:r>
      <w:hyperlink r:id="rId19">
        <w:r w:rsidRPr="000E1F4B">
          <w:rPr>
            <w:rStyle w:val="Hyperlink"/>
          </w:rPr>
          <w:t>Religious Accommodation Request Form</w:t>
        </w:r>
      </w:hyperlink>
      <w:r w:rsidRPr="763576E5">
        <w:t xml:space="preserve"> and turn it in to the Division of Student Affairs, located on the second level of the Administration building.</w:t>
      </w:r>
    </w:p>
    <w:p w14:paraId="7EC48ED2" w14:textId="77777777" w:rsidR="00F03244" w:rsidRDefault="00F03244" w:rsidP="00F03244">
      <w:r w:rsidRPr="763576E5">
        <w:t>Once turned in, the Division of Student Affairs will review the request and contact the student accordingly. If approved, the student will receive a memo from the Dean of Students to give to their professor or course instructor.</w:t>
      </w:r>
    </w:p>
    <w:p w14:paraId="55A7FFA8" w14:textId="77777777" w:rsidR="00F03244" w:rsidRDefault="00F03244" w:rsidP="00F03244">
      <w:r w:rsidRPr="763576E5">
        <w:t>Students are asked to turn in the request forms as soon as the conflict is noticed. Similarly, unanticipated conflicts requiring a religious observance, such as a death in the family, can also be reviewed.</w:t>
      </w:r>
    </w:p>
    <w:p w14:paraId="2907A321" w14:textId="77777777" w:rsidR="00F03244" w:rsidRDefault="00F03244" w:rsidP="00F03244">
      <w:pPr>
        <w:rPr>
          <w:rStyle w:val="Heading1Char"/>
        </w:rPr>
      </w:pPr>
      <w:r w:rsidRPr="2F610147">
        <w:rPr>
          <w:rStyle w:val="Heading1Char"/>
        </w:rPr>
        <w:t>CSU Principles of Community</w:t>
      </w:r>
    </w:p>
    <w:p w14:paraId="2509ED53" w14:textId="77777777" w:rsidR="00F03244" w:rsidRDefault="00F03244" w:rsidP="00F03244">
      <w:r w:rsidRPr="000E1F4B">
        <w:rPr>
          <w:rStyle w:val="Strong"/>
        </w:rPr>
        <w:t>Inclusion:</w:t>
      </w:r>
      <w:r w:rsidRPr="763576E5">
        <w:rPr>
          <w:b/>
          <w:bCs/>
        </w:rPr>
        <w:t xml:space="preserve"> </w:t>
      </w:r>
      <w:r w:rsidRPr="763576E5">
        <w:t>We create and nurture inclusive environments and welcome, value and affirm all members of our community, including their various identities, skills, ideas, talents and contributions.</w:t>
      </w:r>
    </w:p>
    <w:p w14:paraId="08E255CF" w14:textId="77777777" w:rsidR="00F03244" w:rsidRDefault="00F03244" w:rsidP="00F03244">
      <w:r w:rsidRPr="000E1F4B">
        <w:rPr>
          <w:rStyle w:val="Strong"/>
        </w:rPr>
        <w:t xml:space="preserve">Integrity: </w:t>
      </w:r>
      <w:r w:rsidRPr="763576E5">
        <w:t>We are accountable for our actions and will act ethically and honestly in all our interactions.</w:t>
      </w:r>
    </w:p>
    <w:p w14:paraId="6E0292B4" w14:textId="77777777" w:rsidR="00F03244" w:rsidRDefault="00F03244" w:rsidP="00F03244">
      <w:r w:rsidRPr="000E1F4B">
        <w:rPr>
          <w:rStyle w:val="Strong"/>
        </w:rPr>
        <w:t>Respect:</w:t>
      </w:r>
      <w:r w:rsidRPr="763576E5">
        <w:rPr>
          <w:b/>
          <w:bCs/>
        </w:rPr>
        <w:t xml:space="preserve"> </w:t>
      </w:r>
      <w:r w:rsidRPr="763576E5">
        <w:t>We honor the inherent dignity of all people within an environment where we are committed to freedom of expression, critical discourse, and the advancement of knowledge.</w:t>
      </w:r>
    </w:p>
    <w:p w14:paraId="73C2FF8B" w14:textId="77777777" w:rsidR="00F03244" w:rsidRDefault="00F03244" w:rsidP="00F03244">
      <w:r w:rsidRPr="000E1F4B">
        <w:rPr>
          <w:rStyle w:val="Strong"/>
        </w:rPr>
        <w:lastRenderedPageBreak/>
        <w:t xml:space="preserve">Service: </w:t>
      </w:r>
      <w:r w:rsidRPr="763576E5">
        <w:t>We are responsible, individually and collectively, to give of our time, talents, and resources to promote the well-being of each other and the development of our local, regional, and global communities.</w:t>
      </w:r>
    </w:p>
    <w:p w14:paraId="1AD276F4" w14:textId="77777777" w:rsidR="00F03244" w:rsidRDefault="00F03244" w:rsidP="00F03244">
      <w:pPr>
        <w:rPr>
          <w:highlight w:val="yellow"/>
        </w:rPr>
      </w:pPr>
      <w:r w:rsidRPr="000E1F4B">
        <w:rPr>
          <w:rStyle w:val="Strong"/>
        </w:rPr>
        <w:t>Social Justice:</w:t>
      </w:r>
      <w:r w:rsidRPr="763576E5">
        <w:rPr>
          <w:b/>
          <w:bCs/>
        </w:rPr>
        <w:t xml:space="preserve"> </w:t>
      </w:r>
      <w:r w:rsidRPr="763576E5">
        <w:t>We have the right to be treated and the responsibility to treat others with fairness and equity, the duty to challenge prejudice, and to uphold the laws, policies and procedures that promote justice in all respects.</w:t>
      </w:r>
    </w:p>
    <w:p w14:paraId="172A2112" w14:textId="77777777" w:rsidR="00F03244" w:rsidRDefault="00F03244" w:rsidP="00F03244">
      <w:pPr>
        <w:pStyle w:val="Heading1"/>
        <w:rPr>
          <w:rFonts w:ascii="Calibri" w:eastAsia="Calibri" w:hAnsi="Calibri" w:cs="Calibri"/>
          <w:sz w:val="22"/>
          <w:szCs w:val="22"/>
        </w:rPr>
      </w:pPr>
      <w:r w:rsidRPr="00112E9D">
        <w:rPr>
          <w:highlight w:val="yellow"/>
        </w:rPr>
        <w:t>Diversity and Inclusion</w:t>
      </w:r>
      <w:r w:rsidRPr="2F610147">
        <w:t xml:space="preserve"> </w:t>
      </w:r>
    </w:p>
    <w:p w14:paraId="46436C61" w14:textId="77777777" w:rsidR="00F03244" w:rsidRPr="00BD59FC" w:rsidRDefault="00F03244" w:rsidP="00F03244">
      <w:pPr>
        <w:rPr>
          <w:rStyle w:val="Heading1Char"/>
          <w:rFonts w:ascii="Calibri" w:eastAsia="Calibri" w:hAnsi="Calibri" w:cs="Calibri"/>
          <w:color w:val="008000"/>
          <w:szCs w:val="24"/>
          <w:u w:val="single"/>
        </w:rPr>
      </w:pPr>
      <w:r w:rsidRPr="000E1F4B">
        <w:rPr>
          <w:highlight w:val="yellow"/>
        </w:rPr>
        <w:t>You should add a diversity statement. Here is an example.</w:t>
      </w:r>
      <w:r w:rsidRPr="000E1F4B">
        <w:t xml:space="preserve"> “Respect for Diversity: It is my intent that students from all diverse backgrounds and perspectives be well served by this course, that students’ learning needs be addressed both in and out of class, and that the diversity that students bring to this class be viewed as a resource, strength and benefit. It is my intent to present materials and activities that are respectful of diversity: gender, sexuality, disability, age, socioeconomic status, ethnicity, race, and culture. Your suggestions are encouraged and appreciated. Please let me know ways to improve the effectiveness of the course for you personally or for other students or student groups. In addition, if any of our class meetings conflict with your religious events, please let me know so that we can make arrangements for you.”  -</w:t>
      </w:r>
      <w:r w:rsidRPr="2F610147">
        <w:rPr>
          <w:rFonts w:ascii="Calibri" w:eastAsia="Calibri" w:hAnsi="Calibri" w:cs="Calibri"/>
          <w:szCs w:val="24"/>
        </w:rPr>
        <w:t xml:space="preserve"> </w:t>
      </w:r>
      <w:hyperlink r:id="rId20">
        <w:r w:rsidRPr="000E1F4B">
          <w:rPr>
            <w:rStyle w:val="Hyperlink"/>
          </w:rPr>
          <w:t>Source</w:t>
        </w:r>
      </w:hyperlink>
    </w:p>
    <w:p w14:paraId="23A1B1F6" w14:textId="77777777" w:rsidR="00F03244" w:rsidRDefault="00F03244" w:rsidP="00F03244">
      <w:pPr>
        <w:rPr>
          <w:rStyle w:val="Heading1Char"/>
        </w:rPr>
      </w:pPr>
      <w:r>
        <w:rPr>
          <w:rStyle w:val="Heading1Char"/>
        </w:rPr>
        <w:t>Student Parents/Guardians/Caregivers</w:t>
      </w:r>
    </w:p>
    <w:p w14:paraId="0D34F35A" w14:textId="77777777" w:rsidR="00F03244" w:rsidRDefault="00F03244" w:rsidP="00F03244">
      <w:r>
        <w:t>I realize that s</w:t>
      </w:r>
      <w:r w:rsidRPr="00F14324">
        <w:t>tudent parents</w:t>
      </w:r>
      <w:r>
        <w:t>/guardians and caregivers</w:t>
      </w:r>
      <w:r w:rsidRPr="00F14324">
        <w:t xml:space="preserve"> face distinctive challenges in succeeding </w:t>
      </w:r>
      <w:r w:rsidRPr="002247AA">
        <w:t>academicall</w:t>
      </w:r>
      <w:r>
        <w:t>y, and I’m committed to supporting those of you who are parents to achieve our course’s learning outcomes. If you encounter challenges in meeting course expectations – for example, fulfilling attendance and participation requirements or submitting assignments due to a child or person in your care’s illness, essential appointment, school closure, etc. – please contact me as soon as possible (beforehand if feasible or as soon afterward you reasonably can if not). We’ll develop a plan for you to make up missed work. Also, please see [</w:t>
      </w:r>
      <w:r w:rsidRPr="003F6FDB">
        <w:rPr>
          <w:highlight w:val="yellow"/>
        </w:rPr>
        <w:t>customize reference to your Canvas course site or other resources</w:t>
      </w:r>
      <w:r>
        <w:t>] for information on making up the work for a missed class meeting or late assignment. If you need to bring your child or person you care for to class, for example because you’re nursing or planned childcare became unavailable, I encourage you to do so if it’s feasible for you to participate in class and support your child or person in your care [</w:t>
      </w:r>
      <w:r w:rsidRPr="003F6FDB">
        <w:rPr>
          <w:highlight w:val="yellow"/>
        </w:rPr>
        <w:t>customize</w:t>
      </w:r>
      <w:r>
        <w:t xml:space="preserve"> </w:t>
      </w:r>
      <w:r w:rsidRPr="00716D74">
        <w:rPr>
          <w:highlight w:val="yellow"/>
        </w:rPr>
        <w:t>the preceding language per your course policy</w:t>
      </w:r>
      <w:r>
        <w:t>].</w:t>
      </w:r>
    </w:p>
    <w:p w14:paraId="43687406" w14:textId="77777777" w:rsidR="00F03244" w:rsidRDefault="00F03244" w:rsidP="00F03244"/>
    <w:p w14:paraId="1937EA17" w14:textId="77777777" w:rsidR="00F03244" w:rsidRDefault="00F03244" w:rsidP="00F03244">
      <w:r>
        <w:t xml:space="preserve">Our group work assignments are designed to provide flexible approaches to participating, and all groups should develop plans that enable all members to contribute equitably. If your group encounters challenges in doing so, please reach out to me so we can work together to devise a solution. </w:t>
      </w:r>
    </w:p>
    <w:p w14:paraId="111C3B04" w14:textId="77777777" w:rsidR="00F03244" w:rsidRPr="00F551AB" w:rsidRDefault="00F03244" w:rsidP="00F03244">
      <w:pPr>
        <w:rPr>
          <w:rStyle w:val="Heading1Char"/>
        </w:rPr>
      </w:pPr>
      <w:r>
        <w:lastRenderedPageBreak/>
        <w:t xml:space="preserve">Finally, know that </w:t>
      </w:r>
      <w:hyperlink r:id="rId21" w:history="1">
        <w:r w:rsidRPr="00404053">
          <w:rPr>
            <w:rStyle w:val="Hyperlink"/>
          </w:rPr>
          <w:t>pregnant and parenting s</w:t>
        </w:r>
        <w:r>
          <w:rPr>
            <w:rStyle w:val="Hyperlink"/>
          </w:rPr>
          <w:t>t</w:t>
        </w:r>
        <w:r w:rsidRPr="00404053">
          <w:rPr>
            <w:rStyle w:val="Hyperlink"/>
          </w:rPr>
          <w:t>udents are guaranteed equal educational opportunities by Title IX</w:t>
        </w:r>
      </w:hyperlink>
      <w:r>
        <w:t>; know your rights, the protections provided, and how to advocate for yourself.</w:t>
      </w:r>
    </w:p>
    <w:p w14:paraId="0310C6F3" w14:textId="77777777" w:rsidR="00F03244" w:rsidRDefault="00F03244" w:rsidP="00F03244">
      <w:pPr>
        <w:rPr>
          <w:rStyle w:val="Heading1Char"/>
        </w:rPr>
      </w:pPr>
      <w:r>
        <w:rPr>
          <w:rStyle w:val="Heading1Char"/>
        </w:rPr>
        <w:t>Student Case Management</w:t>
      </w:r>
    </w:p>
    <w:p w14:paraId="35ACF81F" w14:textId="77777777" w:rsidR="00F03244" w:rsidRDefault="003F0537" w:rsidP="00F03244">
      <w:pPr>
        <w:spacing w:after="0" w:line="240" w:lineRule="auto"/>
      </w:pPr>
      <w:hyperlink r:id="rId22" w:history="1">
        <w:r w:rsidR="00F03244" w:rsidRPr="00D21ED6">
          <w:rPr>
            <w:rStyle w:val="Hyperlink"/>
          </w:rPr>
          <w:t>Student case management</w:t>
        </w:r>
      </w:hyperlink>
      <w:r w:rsidR="00F03244">
        <w:t xml:space="preserve"> is available to help students with extenuating life circumstances and connect them with resources. In some cases, after you and I discuss your situation, I may request </w:t>
      </w:r>
      <w:hyperlink r:id="rId23" w:history="1">
        <w:r w:rsidR="00F03244" w:rsidRPr="00D65BBF">
          <w:rPr>
            <w:rStyle w:val="Hyperlink"/>
          </w:rPr>
          <w:t>verifiable documentation for class absences</w:t>
        </w:r>
      </w:hyperlink>
      <w:r w:rsidR="00F03244">
        <w:t xml:space="preserve"> from the SCM office if you request considerations for absences or missed coursework. </w:t>
      </w:r>
    </w:p>
    <w:p w14:paraId="47B79EAC" w14:textId="77777777" w:rsidR="00F03244" w:rsidRPr="00D65BBF" w:rsidRDefault="00F03244" w:rsidP="00F03244">
      <w:pPr>
        <w:spacing w:after="0" w:line="240" w:lineRule="auto"/>
        <w:rPr>
          <w:rStyle w:val="Heading1Char"/>
        </w:rPr>
      </w:pPr>
    </w:p>
    <w:p w14:paraId="6A4EFC0E" w14:textId="77777777" w:rsidR="00F03244" w:rsidRPr="00765BD1" w:rsidRDefault="00F03244" w:rsidP="00F03244">
      <w:pPr>
        <w:rPr>
          <w:smallCaps/>
          <w:spacing w:val="5"/>
          <w:sz w:val="32"/>
          <w:szCs w:val="32"/>
        </w:rPr>
      </w:pPr>
      <w:r>
        <w:rPr>
          <w:rStyle w:val="Heading1Char"/>
        </w:rPr>
        <w:t>Mental Health and Wellness</w:t>
      </w:r>
    </w:p>
    <w:p w14:paraId="7328A18A" w14:textId="77777777" w:rsidR="00F03244" w:rsidRDefault="00F03244" w:rsidP="00F03244">
      <w:r w:rsidRPr="00E55559">
        <w:t xml:space="preserve">CSU is a community that cares. You are not alone. CSU Health Network Counseling Services has trained professionals who can help. Your student fees provide access to a wide range of support services. </w:t>
      </w:r>
    </w:p>
    <w:p w14:paraId="78CA2005" w14:textId="77777777" w:rsidR="00F03244" w:rsidRDefault="00F03244" w:rsidP="00F03244">
      <w:r w:rsidRPr="00E55559">
        <w:t>Call Counseling Services at (970) 491-6053, and they will work together with you to find out which services are right for you.</w:t>
      </w:r>
      <w:r>
        <w:t xml:space="preserve"> </w:t>
      </w:r>
    </w:p>
    <w:p w14:paraId="7D3B4770" w14:textId="77777777" w:rsidR="00F03244" w:rsidRDefault="00F03244" w:rsidP="00F03244">
      <w:r w:rsidRPr="00E55559">
        <w:t>Visit </w:t>
      </w:r>
      <w:hyperlink r:id="rId24" w:tgtFrame="_blank" w:history="1">
        <w:r w:rsidRPr="00E55559">
          <w:rPr>
            <w:rStyle w:val="Hyperlink"/>
          </w:rPr>
          <w:t>https://health.colostate.edu/about-counseling-services</w:t>
        </w:r>
      </w:hyperlink>
      <w:r w:rsidRPr="00E55559">
        <w:t> to learn more and </w:t>
      </w:r>
      <w:hyperlink r:id="rId25" w:tgtFrame="_blank" w:history="1">
        <w:r w:rsidRPr="00E55559">
          <w:rPr>
            <w:rStyle w:val="Hyperlink"/>
          </w:rPr>
          <w:t>https://health.colostate.edu/mental-health-resources/</w:t>
        </w:r>
      </w:hyperlink>
      <w:r w:rsidRPr="00E55559">
        <w:t xml:space="preserve"> for additional student mental health and well-being resources. </w:t>
      </w:r>
      <w:r>
        <w:t xml:space="preserve">An extensive set of mental health resources is available to CSU students: </w:t>
      </w:r>
      <w:hyperlink r:id="rId26" w:history="1">
        <w:r w:rsidRPr="00C45A08">
          <w:rPr>
            <w:rStyle w:val="Hyperlink"/>
          </w:rPr>
          <w:t>https://health.colostate.edu/mental-health-resources/</w:t>
        </w:r>
      </w:hyperlink>
      <w:r>
        <w:t xml:space="preserve"> </w:t>
      </w:r>
    </w:p>
    <w:p w14:paraId="66309BFB" w14:textId="77777777" w:rsidR="00F03244" w:rsidRPr="00E55559" w:rsidRDefault="00F03244" w:rsidP="00F03244">
      <w:r w:rsidRPr="00E55559">
        <w:t xml:space="preserve">If you are concerned about a friend or peer, use </w:t>
      </w:r>
      <w:r w:rsidRPr="00E55559">
        <w:rPr>
          <w:b/>
          <w:bCs/>
        </w:rPr>
        <w:t>Tell Someone</w:t>
      </w:r>
      <w:r w:rsidRPr="00E55559">
        <w:t xml:space="preserve"> by calling (970) 491-1350 or visiting </w:t>
      </w:r>
      <w:hyperlink r:id="rId27" w:tgtFrame="_blank" w:history="1">
        <w:r w:rsidRPr="00E55559">
          <w:rPr>
            <w:rStyle w:val="Hyperlink"/>
          </w:rPr>
          <w:t>https://supportandsafety.colostate.edu/tell-someone/</w:t>
        </w:r>
      </w:hyperlink>
      <w:r w:rsidRPr="00E55559">
        <w:t> to share your concerns with a professional who can discreetly connect the distressed individual with the proper resources. Rams Take Care of Rams. Reach out and ask for help if you or someone you know i</w:t>
      </w:r>
      <w:r>
        <w:t>s</w:t>
      </w:r>
      <w:r w:rsidRPr="00E55559">
        <w:t xml:space="preserve"> having a difficult time.</w:t>
      </w:r>
    </w:p>
    <w:p w14:paraId="1CED4F62" w14:textId="77777777" w:rsidR="00F8541F" w:rsidRDefault="00F8541F"/>
    <w:sectPr w:rsidR="00F8541F" w:rsidSect="0034605D">
      <w:headerReference w:type="default" r:id="rId28"/>
      <w:pgSz w:w="12240" w:h="15840"/>
      <w:pgMar w:top="1440" w:right="1440" w:bottom="1440" w:left="1440" w:header="720" w:footer="720" w:gutter="0"/>
      <w:cols w:space="720"/>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54683" w14:textId="77777777" w:rsidR="002F2302" w:rsidRDefault="002F2302" w:rsidP="00F03244">
      <w:pPr>
        <w:spacing w:after="0" w:line="240" w:lineRule="auto"/>
      </w:pPr>
      <w:r>
        <w:separator/>
      </w:r>
    </w:p>
  </w:endnote>
  <w:endnote w:type="continuationSeparator" w:id="0">
    <w:p w14:paraId="7306562E" w14:textId="77777777" w:rsidR="002F2302" w:rsidRDefault="002F2302" w:rsidP="00F0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roxima Nova">
    <w:altName w:val="Tahoma"/>
    <w:panose1 w:val="00000000000000000000"/>
    <w:charset w:val="00"/>
    <w:family w:val="modern"/>
    <w:notTrueType/>
    <w:pitch w:val="variable"/>
    <w:sig w:usb0="20000287" w:usb1="00000001" w:usb2="00000000" w:usb3="00000000" w:csb0="0000019F" w:csb1="00000000"/>
  </w:font>
  <w:font w:name="Klavika Medium">
    <w:altName w:val="Calibri"/>
    <w:panose1 w:val="00000000000000000000"/>
    <w:charset w:val="00"/>
    <w:family w:val="swiss"/>
    <w:notTrueType/>
    <w:pitch w:val="variable"/>
    <w:sig w:usb0="A00000AF" w:usb1="5000204A" w:usb2="00000000" w:usb3="00000000" w:csb0="0000009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1D113" w14:textId="77777777" w:rsidR="002F2302" w:rsidRDefault="002F2302" w:rsidP="00F03244">
      <w:pPr>
        <w:spacing w:after="0" w:line="240" w:lineRule="auto"/>
      </w:pPr>
      <w:r>
        <w:separator/>
      </w:r>
    </w:p>
  </w:footnote>
  <w:footnote w:type="continuationSeparator" w:id="0">
    <w:p w14:paraId="461C3A3D" w14:textId="77777777" w:rsidR="002F2302" w:rsidRDefault="002F2302" w:rsidP="00F0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72FFB" w14:textId="2DDBA72A" w:rsidR="00F03244" w:rsidRDefault="00F03244" w:rsidP="00F03244">
    <w:pPr>
      <w:pStyle w:val="Header"/>
      <w:jc w:val="right"/>
    </w:pPr>
    <w:r>
      <w:rPr>
        <w:noProof/>
      </w:rPr>
      <w:drawing>
        <wp:inline distT="0" distB="0" distL="0" distR="0" wp14:anchorId="5EA8CC46" wp14:editId="0CB1875A">
          <wp:extent cx="2286000" cy="469900"/>
          <wp:effectExtent l="0" t="0" r="0" b="0"/>
          <wp:docPr id="1" name="Picture 1">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SU-Signature-357-617.png"/>
                  <pic:cNvPicPr/>
                </pic:nvPicPr>
                <pic:blipFill>
                  <a:blip r:embed="rId1"/>
                  <a:stretch>
                    <a:fillRect/>
                  </a:stretch>
                </pic:blipFill>
                <pic:spPr>
                  <a:xfrm>
                    <a:off x="0" y="0"/>
                    <a:ext cx="2286000" cy="4699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24EE"/>
    <w:multiLevelType w:val="hybridMultilevel"/>
    <w:tmpl w:val="E034C3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244"/>
    <w:rsid w:val="002F2302"/>
    <w:rsid w:val="0034605D"/>
    <w:rsid w:val="003F0537"/>
    <w:rsid w:val="006D7713"/>
    <w:rsid w:val="00855D0E"/>
    <w:rsid w:val="00F03244"/>
    <w:rsid w:val="00F63E20"/>
    <w:rsid w:val="00F854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2292C"/>
  <w14:defaultImageDpi w14:val="32767"/>
  <w15:chartTrackingRefBased/>
  <w15:docId w15:val="{08C5FD1D-CB2E-8E4F-9E03-A086F1BD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244"/>
    <w:pPr>
      <w:spacing w:after="160" w:line="259" w:lineRule="auto"/>
    </w:pPr>
    <w:rPr>
      <w:rFonts w:ascii="Proxima Nova" w:hAnsi="Proxima Nova"/>
      <w:szCs w:val="22"/>
      <w:lang w:eastAsia="en-US"/>
    </w:rPr>
  </w:style>
  <w:style w:type="paragraph" w:styleId="Heading1">
    <w:name w:val="heading 1"/>
    <w:basedOn w:val="Normal"/>
    <w:next w:val="Normal"/>
    <w:link w:val="Heading1Char"/>
    <w:autoRedefine/>
    <w:uiPriority w:val="9"/>
    <w:qFormat/>
    <w:rsid w:val="00F03244"/>
    <w:pPr>
      <w:keepNext/>
      <w:keepLines/>
      <w:tabs>
        <w:tab w:val="left" w:pos="5693"/>
      </w:tabs>
      <w:spacing w:before="240"/>
      <w:outlineLvl w:val="0"/>
    </w:pPr>
    <w:rPr>
      <w:rFonts w:ascii="Klavika Medium" w:eastAsiaTheme="majorEastAsia" w:hAnsi="Klavika Medium" w:cstheme="majorBidi"/>
      <w:color w:val="275F35"/>
      <w:sz w:val="2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3244"/>
    <w:rPr>
      <w:rFonts w:ascii="Klavika Medium" w:eastAsiaTheme="majorEastAsia" w:hAnsi="Klavika Medium" w:cstheme="majorBidi"/>
      <w:color w:val="275F35"/>
      <w:sz w:val="26"/>
      <w:szCs w:val="32"/>
      <w:lang w:eastAsia="en-US"/>
    </w:rPr>
  </w:style>
  <w:style w:type="paragraph" w:styleId="ListParagraph">
    <w:name w:val="List Paragraph"/>
    <w:basedOn w:val="Normal"/>
    <w:autoRedefine/>
    <w:uiPriority w:val="34"/>
    <w:qFormat/>
    <w:rsid w:val="00F03244"/>
    <w:pPr>
      <w:ind w:left="720"/>
      <w:contextualSpacing/>
    </w:pPr>
  </w:style>
  <w:style w:type="character" w:styleId="Hyperlink">
    <w:name w:val="Hyperlink"/>
    <w:basedOn w:val="DefaultParagraphFont"/>
    <w:unhideWhenUsed/>
    <w:qFormat/>
    <w:rsid w:val="00F03244"/>
    <w:rPr>
      <w:color w:val="008000"/>
      <w:u w:val="single"/>
    </w:rPr>
  </w:style>
  <w:style w:type="character" w:styleId="Strong">
    <w:name w:val="Strong"/>
    <w:basedOn w:val="DefaultParagraphFont"/>
    <w:uiPriority w:val="22"/>
    <w:qFormat/>
    <w:rsid w:val="00F03244"/>
    <w:rPr>
      <w:b/>
      <w:bCs/>
    </w:rPr>
  </w:style>
  <w:style w:type="character" w:customStyle="1" w:styleId="apple-converted-space">
    <w:name w:val="apple-converted-space"/>
    <w:rsid w:val="00F03244"/>
  </w:style>
  <w:style w:type="character" w:styleId="SubtleEmphasis">
    <w:name w:val="Subtle Emphasis"/>
    <w:uiPriority w:val="19"/>
    <w:qFormat/>
    <w:rsid w:val="00F03244"/>
    <w:rPr>
      <w:i/>
      <w:iCs/>
    </w:rPr>
  </w:style>
  <w:style w:type="paragraph" w:styleId="Header">
    <w:name w:val="header"/>
    <w:basedOn w:val="Normal"/>
    <w:link w:val="HeaderChar"/>
    <w:uiPriority w:val="99"/>
    <w:unhideWhenUsed/>
    <w:rsid w:val="00F032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3244"/>
    <w:rPr>
      <w:rFonts w:ascii="Proxima Nova" w:hAnsi="Proxima Nova"/>
      <w:szCs w:val="22"/>
      <w:lang w:eastAsia="en-US"/>
    </w:rPr>
  </w:style>
  <w:style w:type="paragraph" w:styleId="Footer">
    <w:name w:val="footer"/>
    <w:basedOn w:val="Normal"/>
    <w:link w:val="FooterChar"/>
    <w:uiPriority w:val="99"/>
    <w:unhideWhenUsed/>
    <w:rsid w:val="00F032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3244"/>
    <w:rPr>
      <w:rFonts w:ascii="Proxima Nova" w:hAnsi="Proxima Nova"/>
      <w:szCs w:val="22"/>
      <w:lang w:eastAsia="en-US"/>
    </w:rPr>
  </w:style>
  <w:style w:type="paragraph" w:styleId="Title">
    <w:name w:val="Title"/>
    <w:basedOn w:val="Normal"/>
    <w:next w:val="Normal"/>
    <w:link w:val="TitleChar"/>
    <w:autoRedefine/>
    <w:uiPriority w:val="10"/>
    <w:qFormat/>
    <w:rsid w:val="00F03244"/>
    <w:pPr>
      <w:spacing w:after="0"/>
      <w:contextualSpacing/>
      <w:jc w:val="right"/>
    </w:pPr>
    <w:rPr>
      <w:rFonts w:ascii="Klavika Medium" w:eastAsiaTheme="majorEastAsia" w:hAnsi="Klavika Medium" w:cstheme="majorBidi"/>
      <w:color w:val="275F35"/>
      <w:spacing w:val="-10"/>
      <w:kern w:val="28"/>
      <w:sz w:val="28"/>
      <w:szCs w:val="56"/>
    </w:rPr>
  </w:style>
  <w:style w:type="character" w:customStyle="1" w:styleId="TitleChar">
    <w:name w:val="Title Char"/>
    <w:basedOn w:val="DefaultParagraphFont"/>
    <w:link w:val="Title"/>
    <w:uiPriority w:val="10"/>
    <w:rsid w:val="00F03244"/>
    <w:rPr>
      <w:rFonts w:ascii="Klavika Medium" w:eastAsiaTheme="majorEastAsia" w:hAnsi="Klavika Medium" w:cstheme="majorBidi"/>
      <w:color w:val="275F35"/>
      <w:spacing w:val="-10"/>
      <w:kern w:val="28"/>
      <w:sz w:val="28"/>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nvas.colostate.edu/support/" TargetMode="External"/><Relationship Id="rId13" Type="http://schemas.openxmlformats.org/officeDocument/2006/relationships/hyperlink" Target="https://disabilitycenter.colostate.edu/" TargetMode="External"/><Relationship Id="rId18" Type="http://schemas.openxmlformats.org/officeDocument/2006/relationships/hyperlink" Target="https://calendar.colostate.edu/observances/" TargetMode="External"/><Relationship Id="rId26" Type="http://schemas.openxmlformats.org/officeDocument/2006/relationships/hyperlink" Target="https://health.colostate.edu/mental-health-resources/" TargetMode="External"/><Relationship Id="rId3" Type="http://schemas.openxmlformats.org/officeDocument/2006/relationships/settings" Target="settings.xml"/><Relationship Id="rId21" Type="http://schemas.openxmlformats.org/officeDocument/2006/relationships/hyperlink" Target="https://www2.ed.gov/about/offices/list/ocr/docs/dcl-know-rights-201306-title-ix.html" TargetMode="External"/><Relationship Id="rId7" Type="http://schemas.openxmlformats.org/officeDocument/2006/relationships/hyperlink" Target="http://canvas.colostate.edu/" TargetMode="External"/><Relationship Id="rId12" Type="http://schemas.openxmlformats.org/officeDocument/2006/relationships/hyperlink" Target="https://tilt.colostate.edu/Integrity/StudentResources" TargetMode="External"/><Relationship Id="rId17" Type="http://schemas.openxmlformats.org/officeDocument/2006/relationships/hyperlink" Target="http://oeo.colostate.edu/title-ix-sexual-assault" TargetMode="External"/><Relationship Id="rId25" Type="http://schemas.openxmlformats.org/officeDocument/2006/relationships/hyperlink" Target="https://health.colostate.edu/mental-health-resources/" TargetMode="External"/><Relationship Id="rId2" Type="http://schemas.openxmlformats.org/officeDocument/2006/relationships/styles" Target="styles.xml"/><Relationship Id="rId16" Type="http://schemas.openxmlformats.org/officeDocument/2006/relationships/hyperlink" Target="https://lsc.colostate.edu/slice/slice-engagement/rams-against-hunger/" TargetMode="External"/><Relationship Id="rId20" Type="http://schemas.openxmlformats.org/officeDocument/2006/relationships/hyperlink" Target="https://www.brown.edu/sheridan/teaching-learning-resources/inclusive-teaching/statement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nline.colostate.edu/current-students/technical-support-and-requirements/" TargetMode="External"/><Relationship Id="rId24" Type="http://schemas.openxmlformats.org/officeDocument/2006/relationships/hyperlink" Target="https://health.colostate.edu/about-counseling-services" TargetMode="External"/><Relationship Id="rId5" Type="http://schemas.openxmlformats.org/officeDocument/2006/relationships/footnotes" Target="footnotes.xml"/><Relationship Id="rId15" Type="http://schemas.openxmlformats.org/officeDocument/2006/relationships/hyperlink" Target="https://undocumented.colostate.edu/" TargetMode="External"/><Relationship Id="rId23" Type="http://schemas.openxmlformats.org/officeDocument/2006/relationships/hyperlink" Target="https://studentcasemanagement.colostate.edu/class-absences/" TargetMode="External"/><Relationship Id="rId28" Type="http://schemas.openxmlformats.org/officeDocument/2006/relationships/header" Target="header1.xml"/><Relationship Id="rId10" Type="http://schemas.openxmlformats.org/officeDocument/2006/relationships/hyperlink" Target="mailto:help@colostate.edu" TargetMode="External"/><Relationship Id="rId19" Type="http://schemas.openxmlformats.org/officeDocument/2006/relationships/hyperlink" Target="https://studentaffairs.colostate.edu/resources/resources-faculty-staff/administrative-information/religious-holidays/" TargetMode="External"/><Relationship Id="rId4" Type="http://schemas.openxmlformats.org/officeDocument/2006/relationships/webSettings" Target="webSettings.xml"/><Relationship Id="rId9" Type="http://schemas.openxmlformats.org/officeDocument/2006/relationships/hyperlink" Target="http://lib.colostate.edu/services/computers/technical-support-helpdesk" TargetMode="External"/><Relationship Id="rId14" Type="http://schemas.openxmlformats.org/officeDocument/2006/relationships/hyperlink" Target="https://facultycouncil.colostate.edu/faculty-manual-section-j/" TargetMode="External"/><Relationship Id="rId22" Type="http://schemas.openxmlformats.org/officeDocument/2006/relationships/hyperlink" Target="https://studentcasemanagement.colostate.edu/" TargetMode="External"/><Relationship Id="rId27" Type="http://schemas.openxmlformats.org/officeDocument/2006/relationships/hyperlink" Target="https://supportandsafety.colostate.edu/tell-someone/"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1922</Words>
  <Characters>10958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Gorzelsky,Gwen</dc:creator>
  <cp:keywords/>
  <dc:description/>
  <cp:lastModifiedBy>Mravinec,Kristin</cp:lastModifiedBy>
  <cp:revision>2</cp:revision>
  <dcterms:created xsi:type="dcterms:W3CDTF">2021-08-24T14:34:00Z</dcterms:created>
  <dcterms:modified xsi:type="dcterms:W3CDTF">2021-08-24T14:34:00Z</dcterms:modified>
</cp:coreProperties>
</file>